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21B9" w14:textId="77777777" w:rsidR="000B7FCE" w:rsidRDefault="000B7FCE" w:rsidP="000B7FCE">
      <w:pPr>
        <w:jc w:val="both"/>
        <w:rPr>
          <w:rFonts w:cs="Arial"/>
          <w:b/>
          <w:bCs/>
          <w:szCs w:val="20"/>
        </w:rPr>
      </w:pPr>
    </w:p>
    <w:p w14:paraId="1D3EAA20" w14:textId="77777777" w:rsidR="000B7FCE" w:rsidRDefault="000B7FCE" w:rsidP="000B7FCE">
      <w:pPr>
        <w:jc w:val="both"/>
        <w:rPr>
          <w:rFonts w:cs="Arial"/>
          <w:b/>
          <w:bCs/>
          <w:szCs w:val="20"/>
        </w:rPr>
      </w:pPr>
    </w:p>
    <w:p w14:paraId="08114108" w14:textId="77777777" w:rsidR="000B7FCE" w:rsidRPr="000B7FCE" w:rsidRDefault="000B7FCE" w:rsidP="000B7FCE">
      <w:pPr>
        <w:jc w:val="both"/>
        <w:rPr>
          <w:rFonts w:cs="Arial"/>
          <w:b/>
          <w:bCs/>
          <w:sz w:val="22"/>
          <w:szCs w:val="22"/>
        </w:rPr>
      </w:pPr>
      <w:r w:rsidRPr="000B7FCE">
        <w:rPr>
          <w:rFonts w:cs="Arial"/>
          <w:b/>
          <w:bCs/>
          <w:sz w:val="22"/>
          <w:szCs w:val="22"/>
        </w:rPr>
        <w:t>Informace pro akcionáře společnosti Banka CREDITAS a.s.</w:t>
      </w:r>
    </w:p>
    <w:p w14:paraId="342535AF" w14:textId="77777777" w:rsidR="000B7FCE" w:rsidRDefault="000B7FCE" w:rsidP="000B7FCE">
      <w:pPr>
        <w:spacing w:line="240" w:lineRule="auto"/>
        <w:rPr>
          <w:rFonts w:cs="Arial"/>
          <w:szCs w:val="20"/>
        </w:rPr>
      </w:pPr>
    </w:p>
    <w:p w14:paraId="0E907267" w14:textId="77777777" w:rsidR="000B7FCE" w:rsidRPr="00582143" w:rsidRDefault="000B7FCE" w:rsidP="000B7FCE">
      <w:pPr>
        <w:spacing w:line="240" w:lineRule="auto"/>
        <w:jc w:val="right"/>
        <w:rPr>
          <w:rFonts w:cs="Arial"/>
          <w:szCs w:val="20"/>
        </w:rPr>
      </w:pPr>
    </w:p>
    <w:p w14:paraId="568180E7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  <w:r w:rsidRPr="00582143">
        <w:rPr>
          <w:rFonts w:cs="Arial"/>
          <w:szCs w:val="20"/>
        </w:rPr>
        <w:t>Vážení akcionáři,</w:t>
      </w:r>
    </w:p>
    <w:p w14:paraId="413B138E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126A0F2C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  <w:r w:rsidRPr="00582143">
        <w:rPr>
          <w:rFonts w:cs="Arial"/>
          <w:szCs w:val="20"/>
        </w:rPr>
        <w:t xml:space="preserve">majoritní akcionář Banky CREDITAS a.s., IČ 63492555, se sídlem Sokolovská 675/9, Karlín, 186 00 Praha 8, zapsané v obchodním rejstříku vedeném Městským soudem v Praze, oddíl B, vložka 23903 (dále jen </w:t>
      </w:r>
      <w:r w:rsidRPr="00582143">
        <w:rPr>
          <w:rFonts w:cs="Arial"/>
          <w:b/>
          <w:bCs/>
          <w:szCs w:val="20"/>
        </w:rPr>
        <w:t>„Banka“</w:t>
      </w:r>
      <w:r w:rsidRPr="00582143">
        <w:rPr>
          <w:rFonts w:cs="Arial"/>
          <w:szCs w:val="20"/>
        </w:rPr>
        <w:t xml:space="preserve">), kterým je společnost CREDITAS B.V., společnost založená dle nizozemského práva, se sídlem Barbara </w:t>
      </w:r>
      <w:proofErr w:type="spellStart"/>
      <w:r w:rsidRPr="00582143">
        <w:rPr>
          <w:rFonts w:cs="Arial"/>
          <w:szCs w:val="20"/>
        </w:rPr>
        <w:t>Strozzilaan</w:t>
      </w:r>
      <w:proofErr w:type="spellEnd"/>
      <w:r w:rsidRPr="00582143">
        <w:rPr>
          <w:rFonts w:cs="Arial"/>
          <w:szCs w:val="20"/>
        </w:rPr>
        <w:t xml:space="preserve"> 201, 1083 HN Amsterdam, Nizozemsko, registrační číslo 76639371 (dále jen </w:t>
      </w:r>
      <w:r w:rsidRPr="00582143">
        <w:rPr>
          <w:rFonts w:cs="Arial"/>
          <w:b/>
          <w:bCs/>
          <w:szCs w:val="20"/>
        </w:rPr>
        <w:t>„Hlavní akcionář“</w:t>
      </w:r>
      <w:r w:rsidRPr="00582143">
        <w:rPr>
          <w:rFonts w:cs="Arial"/>
          <w:szCs w:val="20"/>
        </w:rPr>
        <w:t xml:space="preserve">) svou žádostí, kterou Banka obdržela dne 12. dubna 2021, požádal představenstvo Banky ve smyslu § 375 zákona č. 90/2012 Sb., o obchodních společnostech a družstvech (dále jen </w:t>
      </w:r>
      <w:r w:rsidRPr="00582143">
        <w:rPr>
          <w:rFonts w:cs="Arial"/>
          <w:b/>
          <w:bCs/>
          <w:szCs w:val="20"/>
        </w:rPr>
        <w:t>„Zákon“</w:t>
      </w:r>
      <w:r w:rsidRPr="00582143">
        <w:rPr>
          <w:rFonts w:cs="Arial"/>
          <w:szCs w:val="20"/>
        </w:rPr>
        <w:t>) o svolání valné hromady, která bude rozhodovat o přechodu všech akcií emitovaných Bankou a vlastněných minoritními akcionáři na Hlavního akcionáře (dále jen „</w:t>
      </w:r>
      <w:r w:rsidRPr="00582143">
        <w:rPr>
          <w:rFonts w:cs="Arial"/>
          <w:b/>
          <w:bCs/>
          <w:szCs w:val="20"/>
        </w:rPr>
        <w:t>Žádost</w:t>
      </w:r>
      <w:r w:rsidRPr="00582143">
        <w:rPr>
          <w:rFonts w:cs="Arial"/>
          <w:szCs w:val="20"/>
        </w:rPr>
        <w:t>“).</w:t>
      </w:r>
    </w:p>
    <w:p w14:paraId="09D4C3A2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4261DD9E" w14:textId="59F2120C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  <w:r w:rsidRPr="00582143">
        <w:rPr>
          <w:rFonts w:cs="Arial"/>
          <w:szCs w:val="20"/>
        </w:rPr>
        <w:t>Představenstvo Banky v souvislosti s obdrženou Žádostí osvědčilo, že Hlavní akcionář je hlavním akcionářem ve</w:t>
      </w:r>
      <w:r>
        <w:rPr>
          <w:rFonts w:cs="Arial"/>
          <w:szCs w:val="20"/>
        </w:rPr>
        <w:t> </w:t>
      </w:r>
      <w:r w:rsidRPr="00582143">
        <w:rPr>
          <w:rFonts w:cs="Arial"/>
          <w:szCs w:val="20"/>
        </w:rPr>
        <w:t>smyslu § 375 zákona o obchodních korporacích, když vlastní 98,63 % akcií Banky, s nimiž je spojen 98,63 % podíl na hlasovacích právech, tedy jejich souhrnná jmenovitá hodnota činí alespoň 90 % základního kapitálu Banky a je s nimi spojen alespoň 90 % podíl na hlasovacích právech.</w:t>
      </w:r>
    </w:p>
    <w:p w14:paraId="3F7FBFFA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22F4C1E6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  <w:r w:rsidRPr="00582143">
        <w:rPr>
          <w:rFonts w:cs="Arial"/>
          <w:szCs w:val="20"/>
        </w:rPr>
        <w:t xml:space="preserve">Hlavní akcionář v souladu se Zákonem předložil Bance znalecký posudek k doložení výše protiplnění, jež má být vyplaceno minoritním akcionářům Banky. Znalecký posudek zpracoval znalecký ústav Grant </w:t>
      </w:r>
      <w:proofErr w:type="spellStart"/>
      <w:r w:rsidRPr="00582143">
        <w:rPr>
          <w:rFonts w:cs="Arial"/>
          <w:szCs w:val="20"/>
        </w:rPr>
        <w:t>Thornton</w:t>
      </w:r>
      <w:proofErr w:type="spellEnd"/>
      <w:r w:rsidRPr="00582143">
        <w:rPr>
          <w:rFonts w:cs="Arial"/>
          <w:szCs w:val="20"/>
        </w:rPr>
        <w:t xml:space="preserve"> </w:t>
      </w:r>
      <w:proofErr w:type="spellStart"/>
      <w:r w:rsidRPr="00582143">
        <w:rPr>
          <w:rFonts w:cs="Arial"/>
          <w:szCs w:val="20"/>
        </w:rPr>
        <w:t>Appraisal</w:t>
      </w:r>
      <w:proofErr w:type="spellEnd"/>
      <w:r w:rsidRPr="00582143">
        <w:rPr>
          <w:rFonts w:cs="Arial"/>
          <w:szCs w:val="20"/>
        </w:rPr>
        <w:t xml:space="preserve"> </w:t>
      </w:r>
      <w:proofErr w:type="spellStart"/>
      <w:r w:rsidRPr="00582143">
        <w:rPr>
          <w:rFonts w:cs="Arial"/>
          <w:szCs w:val="20"/>
        </w:rPr>
        <w:t>services</w:t>
      </w:r>
      <w:proofErr w:type="spellEnd"/>
      <w:r w:rsidRPr="00582143">
        <w:rPr>
          <w:rFonts w:cs="Arial"/>
          <w:szCs w:val="20"/>
        </w:rPr>
        <w:t xml:space="preserve"> a.s., jenž ocenil hodnotu jedné kmenové akcie na jméno v zaknihované podobě o jmenovité hodnotě 57,64 Kč (padesát sedm korun českých šedesát čtyři haléřů) ke dni ocenění 31. ledna 2021 na částku 75,54 Kč (sedmdesát pět korun českých padesát čtyři haléřů) (dále jen </w:t>
      </w:r>
      <w:r w:rsidRPr="00582143">
        <w:rPr>
          <w:rFonts w:cs="Arial"/>
          <w:b/>
          <w:bCs/>
          <w:szCs w:val="20"/>
        </w:rPr>
        <w:t>„Znalecký posudek“</w:t>
      </w:r>
      <w:r w:rsidRPr="00582143">
        <w:rPr>
          <w:rFonts w:cs="Arial"/>
          <w:szCs w:val="20"/>
        </w:rPr>
        <w:t xml:space="preserve">). Hlavní akcionář navrhuje, aby minoritním akcionářům Banky byla za jednu akcii vyplacena hodnota zjištěná Znaleckým posudkem (dále jen </w:t>
      </w:r>
      <w:r w:rsidRPr="00582143">
        <w:rPr>
          <w:rFonts w:cs="Arial"/>
          <w:b/>
          <w:bCs/>
          <w:szCs w:val="20"/>
        </w:rPr>
        <w:t>„Protiplnění“</w:t>
      </w:r>
      <w:r w:rsidRPr="00582143">
        <w:rPr>
          <w:rFonts w:cs="Arial"/>
          <w:szCs w:val="20"/>
        </w:rPr>
        <w:t>).</w:t>
      </w:r>
    </w:p>
    <w:p w14:paraId="22BF537F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20F2F8CB" w14:textId="679A0C15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  <w:r w:rsidRPr="00582143">
        <w:rPr>
          <w:rFonts w:cs="Arial"/>
          <w:szCs w:val="20"/>
        </w:rPr>
        <w:t>Představenstvo Banky na základě Žádosti Hlavního akcionáře rozhodlo na svém zasedání konaném dne 26.</w:t>
      </w:r>
      <w:r w:rsidR="008D7C0B">
        <w:rPr>
          <w:rFonts w:cs="Arial"/>
          <w:szCs w:val="20"/>
        </w:rPr>
        <w:t> </w:t>
      </w:r>
      <w:r w:rsidRPr="00582143">
        <w:rPr>
          <w:rFonts w:cs="Arial"/>
          <w:szCs w:val="20"/>
        </w:rPr>
        <w:t>4.</w:t>
      </w:r>
      <w:r w:rsidR="008D7C0B">
        <w:rPr>
          <w:rFonts w:cs="Arial"/>
          <w:szCs w:val="20"/>
        </w:rPr>
        <w:t> </w:t>
      </w:r>
      <w:r w:rsidRPr="00582143">
        <w:rPr>
          <w:rFonts w:cs="Arial"/>
          <w:szCs w:val="20"/>
        </w:rPr>
        <w:t>2021 o svolání valné hromady na 31. 5. 2021, která se uskuteční od 10 hodin v Olomouci na adrese tř.</w:t>
      </w:r>
      <w:r w:rsidR="008D7C0B">
        <w:rPr>
          <w:rFonts w:cs="Arial"/>
          <w:szCs w:val="20"/>
        </w:rPr>
        <w:t> </w:t>
      </w:r>
      <w:r w:rsidRPr="00582143">
        <w:rPr>
          <w:rFonts w:cs="Arial"/>
          <w:szCs w:val="20"/>
        </w:rPr>
        <w:t xml:space="preserve">Svobody 1194/12, Olomouc, v zasedací místnosti ve 4. NP Banky (dále jen </w:t>
      </w:r>
      <w:r w:rsidRPr="00582143">
        <w:rPr>
          <w:rFonts w:cs="Arial"/>
          <w:b/>
          <w:bCs/>
          <w:szCs w:val="20"/>
        </w:rPr>
        <w:t>„Valná hromada“</w:t>
      </w:r>
      <w:r w:rsidRPr="00582143">
        <w:rPr>
          <w:rFonts w:cs="Arial"/>
          <w:szCs w:val="20"/>
        </w:rPr>
        <w:t xml:space="preserve">). Představenstvo Banky dále sděluje, že vyhodnotilo Protiplnění za jednu akcii navrhované Hlavním akcionářem za přiměřené. </w:t>
      </w:r>
    </w:p>
    <w:p w14:paraId="243F4C6E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2B63D2C8" w14:textId="0CB7C88E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  <w:bookmarkStart w:id="0" w:name="_Hlk70443008"/>
      <w:r w:rsidRPr="00582143">
        <w:rPr>
          <w:rFonts w:cs="Arial"/>
          <w:szCs w:val="20"/>
        </w:rPr>
        <w:t>Přechod všech ostatních akcií Banky CREDITAS a.s. na Hlavního akcionáře je podmíněn rozhodnutím valné hromady, která je za tímto účelem svolána. K přijetí rozhodnutí Valné hromady je potřebný souhlas alespoň 90</w:t>
      </w:r>
      <w:r w:rsidR="008D7C0B">
        <w:rPr>
          <w:rFonts w:cs="Arial"/>
          <w:szCs w:val="20"/>
        </w:rPr>
        <w:t> </w:t>
      </w:r>
      <w:r w:rsidRPr="00582143">
        <w:rPr>
          <w:rFonts w:cs="Arial"/>
          <w:szCs w:val="20"/>
        </w:rPr>
        <w:t xml:space="preserve">% hlasů všech vlastníků akcií, přičemž Hlavní akcionář má právo na této Valné hromadě hlasovat. Vlastnické právo k akciím minoritních akcionářů přechází na Hlavního akcionáře uplynutím jednoho měsíce od zveřejnění zápisu usnesení valné hromady do obchodního rejstříku a v obchodním věstníku. </w:t>
      </w:r>
    </w:p>
    <w:bookmarkEnd w:id="0"/>
    <w:p w14:paraId="2F9A0CB0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43E58119" w14:textId="77777777" w:rsidR="000B7FCE" w:rsidRPr="00582143" w:rsidRDefault="000B7FCE" w:rsidP="000B7FCE">
      <w:pPr>
        <w:spacing w:line="240" w:lineRule="auto"/>
        <w:jc w:val="both"/>
        <w:rPr>
          <w:rFonts w:cs="Arial"/>
          <w:b/>
          <w:bCs/>
          <w:szCs w:val="20"/>
        </w:rPr>
      </w:pPr>
      <w:r w:rsidRPr="00582143">
        <w:rPr>
          <w:rFonts w:cs="Arial"/>
          <w:b/>
          <w:bCs/>
          <w:szCs w:val="20"/>
        </w:rPr>
        <w:t>Zpřístupnění Znaleckého posudku a údajů o Hlavním akcionáři</w:t>
      </w:r>
    </w:p>
    <w:p w14:paraId="569668A8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6339E74C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  <w:r w:rsidRPr="00582143">
        <w:rPr>
          <w:rFonts w:cs="Arial"/>
          <w:szCs w:val="20"/>
        </w:rPr>
        <w:t>S odkazem na § 379 Zákona  je všem akcionářům Banky, počínaje zveřejněním pozvánky na Valnou  hromadu, zpřístupněn v sídle Banky na adrese Sokolovská 675/9, Karlín, Praha 6 a na pobočce Banky CREDITAS a.s. v Olomouci na adrese tř. Svobody 1194/12, Olomouc, v pracovních dnech v čase od 10:00 do 15:00 hodin údaj o Hlavním akcionáři a Znalecký posudek, přičemž každý akcionář má právo požádat společnost o vydání kopie Znaleckého posudku a/nebo údajů o Hlavním akcionáři, a to na náklady společnosti. Společnost si vyhrazuje právo přijmout taková organizačně-technická opatření, aby měla za prokázané, že Znalecký posudek a/nebo údaje o Hlavním akcionáři budou zpřístupněny a/nebo jejich kopie poskytnuty výlučně oprávněné osobě, kterou je akcionář Banky.</w:t>
      </w:r>
    </w:p>
    <w:p w14:paraId="3F6B2886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0CFE7553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18E7A00F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08F42E0D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1A9770F5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4BBB706C" w14:textId="77777777" w:rsidR="000B7FCE" w:rsidRDefault="000B7FCE" w:rsidP="000B7FCE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D67ED15" w14:textId="77777777" w:rsidR="000B7FCE" w:rsidRDefault="000B7FCE" w:rsidP="000B7FCE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ED51E60" w14:textId="70D4C3C9" w:rsidR="000B7FCE" w:rsidRPr="00582143" w:rsidRDefault="000B7FCE" w:rsidP="000B7FCE">
      <w:pPr>
        <w:spacing w:line="240" w:lineRule="auto"/>
        <w:jc w:val="both"/>
        <w:rPr>
          <w:rFonts w:cs="Arial"/>
          <w:b/>
          <w:bCs/>
          <w:szCs w:val="20"/>
        </w:rPr>
      </w:pPr>
      <w:r w:rsidRPr="00582143">
        <w:rPr>
          <w:rFonts w:cs="Arial"/>
          <w:b/>
          <w:bCs/>
          <w:szCs w:val="20"/>
        </w:rPr>
        <w:t>Způsob výplaty Protiplnění a výzva akcionářům</w:t>
      </w:r>
    </w:p>
    <w:p w14:paraId="10FB2BA2" w14:textId="77777777" w:rsidR="000B7FCE" w:rsidRPr="00582143" w:rsidRDefault="000B7FCE" w:rsidP="000B7FCE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0EC5A8C4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  <w:r w:rsidRPr="00582143">
        <w:rPr>
          <w:rFonts w:cs="Arial"/>
          <w:szCs w:val="20"/>
        </w:rPr>
        <w:t xml:space="preserve">Hlavní akcionář složí před konáním Valné hromady finanční prostředky k výplatě Protiplnění u Československé obchodní banky, a.s., která za podmínky přijetí usnesení Valné hromady a po přechodu akcií z minoritních akcionářů na Hlavního akcionáře zajistí jako pověřená osoba výplatu Protiplnění, a to bezhotovostním převodem na bankovní účet sdělený jednotlivými akcionáři. Finanční prostředky určené pro výplatu Protiplnění budou vinkulovány. </w:t>
      </w:r>
    </w:p>
    <w:p w14:paraId="4FE8228C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1782294E" w14:textId="5E8FE840" w:rsidR="000B7FCE" w:rsidRPr="00E675A9" w:rsidRDefault="000B7FCE" w:rsidP="000B7FCE">
      <w:pPr>
        <w:spacing w:line="240" w:lineRule="auto"/>
        <w:jc w:val="both"/>
        <w:rPr>
          <w:rFonts w:cs="Arial"/>
          <w:szCs w:val="20"/>
        </w:rPr>
      </w:pPr>
      <w:r w:rsidRPr="00582143">
        <w:rPr>
          <w:rFonts w:cs="Arial"/>
          <w:szCs w:val="20"/>
        </w:rPr>
        <w:t>S odkazem na shora uvedené vyzýváme všechny akcionáře Banky, aby pro účely výplaty Protiplnění sdělili prostřednictvím Banky bankovní účet, na který chtějí Protiplnění vyplatit, a to (i) osobně v sídle společnosti nebo na kterékoli pobočce Banky, (</w:t>
      </w:r>
      <w:proofErr w:type="spellStart"/>
      <w:r w:rsidRPr="00582143">
        <w:rPr>
          <w:rFonts w:cs="Arial"/>
          <w:szCs w:val="20"/>
        </w:rPr>
        <w:t>ii</w:t>
      </w:r>
      <w:proofErr w:type="spellEnd"/>
      <w:r w:rsidRPr="00582143">
        <w:rPr>
          <w:rFonts w:cs="Arial"/>
          <w:szCs w:val="20"/>
        </w:rPr>
        <w:t>) písemně na adresu sídla společnosti Banky CREDITAS a.s., Sokolovská 675/9, Karlín, 186 00 Praha 8, přičemž v případě sdělení bankovního účtu písemnou formou musí být dokument opatřen úředně ověřeným podpisem akcionáře a musí z něj být patrné, že bankovní účet je sdělen za účelem výplaty Protiplnění. Lze použít vzorový formulář pro sdělení bankovního účtu, který naleznete</w:t>
      </w:r>
      <w:r w:rsidR="00E828C9">
        <w:rPr>
          <w:rFonts w:cs="Arial"/>
          <w:szCs w:val="20"/>
        </w:rPr>
        <w:t xml:space="preserve"> </w:t>
      </w:r>
      <w:hyperlink r:id="rId7" w:history="1">
        <w:r w:rsidR="00E828C9" w:rsidRPr="00E828C9">
          <w:rPr>
            <w:rStyle w:val="Hypertextovodkaz"/>
            <w:rFonts w:cs="Arial"/>
            <w:szCs w:val="20"/>
          </w:rPr>
          <w:t>zde</w:t>
        </w:r>
      </w:hyperlink>
      <w:r w:rsidRPr="00E675A9">
        <w:rPr>
          <w:rFonts w:cs="Arial"/>
          <w:szCs w:val="20"/>
        </w:rPr>
        <w:t>.</w:t>
      </w:r>
    </w:p>
    <w:p w14:paraId="77776402" w14:textId="77777777" w:rsidR="000B7FCE" w:rsidRPr="00E675A9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3A44964A" w14:textId="0E2572D5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  <w:r w:rsidRPr="00E675A9">
        <w:rPr>
          <w:rFonts w:cs="Arial"/>
          <w:szCs w:val="20"/>
        </w:rPr>
        <w:t xml:space="preserve">V případě jakýchkoli dotazů se můžete obrátit na kontaktní osobu telefonicky na telefon: +420 775856186 nebo prostřednictvím elektronické pošty na e-mailovou adresu: </w:t>
      </w:r>
      <w:hyperlink r:id="rId8" w:history="1">
        <w:r w:rsidRPr="00E675A9">
          <w:rPr>
            <w:rStyle w:val="Hypertextovodkaz"/>
            <w:rFonts w:cs="Arial"/>
            <w:szCs w:val="20"/>
          </w:rPr>
          <w:t>akcionari@creditas.cz</w:t>
        </w:r>
      </w:hyperlink>
      <w:r w:rsidRPr="00E675A9">
        <w:rPr>
          <w:rFonts w:cs="Arial"/>
          <w:szCs w:val="20"/>
        </w:rPr>
        <w:t>.</w:t>
      </w:r>
      <w:r w:rsidRPr="00582143">
        <w:rPr>
          <w:rFonts w:cs="Arial"/>
          <w:szCs w:val="20"/>
        </w:rPr>
        <w:t xml:space="preserve"> </w:t>
      </w:r>
    </w:p>
    <w:p w14:paraId="74466E92" w14:textId="77777777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4D0CC123" w14:textId="1289595D" w:rsidR="000B7FCE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3A35EFA5" w14:textId="423762E2" w:rsidR="000B7FCE" w:rsidRDefault="000B7FCE" w:rsidP="000B7FCE">
      <w:pPr>
        <w:spacing w:line="240" w:lineRule="auto"/>
        <w:jc w:val="both"/>
        <w:rPr>
          <w:rFonts w:cs="Arial"/>
          <w:szCs w:val="20"/>
        </w:rPr>
      </w:pPr>
    </w:p>
    <w:p w14:paraId="61D95F0D" w14:textId="680148CE" w:rsidR="000B7FCE" w:rsidRPr="00582143" w:rsidRDefault="000B7FCE" w:rsidP="000B7FCE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Praha 30. 4. 2021</w:t>
      </w:r>
    </w:p>
    <w:p w14:paraId="7D5A3D58" w14:textId="77777777" w:rsidR="000B7FCE" w:rsidRPr="00582143" w:rsidRDefault="000B7FCE" w:rsidP="000B7FCE">
      <w:pPr>
        <w:spacing w:line="240" w:lineRule="auto"/>
        <w:jc w:val="right"/>
        <w:rPr>
          <w:rFonts w:cs="Arial"/>
          <w:szCs w:val="20"/>
        </w:rPr>
      </w:pPr>
    </w:p>
    <w:p w14:paraId="09F04CD0" w14:textId="77777777" w:rsidR="000B7FCE" w:rsidRPr="00582143" w:rsidRDefault="000B7FCE" w:rsidP="000B7FCE">
      <w:pPr>
        <w:spacing w:line="240" w:lineRule="auto"/>
        <w:rPr>
          <w:rFonts w:cs="Arial"/>
          <w:szCs w:val="20"/>
        </w:rPr>
      </w:pPr>
      <w:r w:rsidRPr="00582143">
        <w:rPr>
          <w:rFonts w:cs="Arial"/>
          <w:szCs w:val="20"/>
        </w:rPr>
        <w:t>Představenstvo společnosti</w:t>
      </w:r>
    </w:p>
    <w:p w14:paraId="62BF7425" w14:textId="77777777" w:rsidR="000B7FCE" w:rsidRPr="00582143" w:rsidRDefault="000B7FCE" w:rsidP="000B7FCE">
      <w:pPr>
        <w:spacing w:line="240" w:lineRule="auto"/>
        <w:rPr>
          <w:rFonts w:cs="Arial"/>
          <w:szCs w:val="20"/>
        </w:rPr>
      </w:pPr>
      <w:r w:rsidRPr="00582143">
        <w:rPr>
          <w:rFonts w:cs="Arial"/>
          <w:szCs w:val="20"/>
        </w:rPr>
        <w:t>Banka CREDITAS a.s.</w:t>
      </w:r>
    </w:p>
    <w:p w14:paraId="05B78F95" w14:textId="6B131E09" w:rsidR="00B040DE" w:rsidRPr="000B7FCE" w:rsidRDefault="00B040DE" w:rsidP="000B7FCE"/>
    <w:sectPr w:rsidR="00B040DE" w:rsidRPr="000B7FCE" w:rsidSect="003F7FC1">
      <w:footerReference w:type="default" r:id="rId9"/>
      <w:headerReference w:type="first" r:id="rId10"/>
      <w:footerReference w:type="first" r:id="rId11"/>
      <w:pgSz w:w="11906" w:h="16838" w:code="9"/>
      <w:pgMar w:top="965" w:right="1274" w:bottom="1701" w:left="70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BB7F" w14:textId="77777777" w:rsidR="00D5635A" w:rsidRDefault="00D5635A" w:rsidP="00116B36">
      <w:pPr>
        <w:spacing w:line="240" w:lineRule="auto"/>
      </w:pPr>
      <w:r>
        <w:separator/>
      </w:r>
    </w:p>
  </w:endnote>
  <w:endnote w:type="continuationSeparator" w:id="0">
    <w:p w14:paraId="62DACE33" w14:textId="77777777" w:rsidR="00D5635A" w:rsidRDefault="00D5635A" w:rsidP="0011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7E96" w14:textId="77777777" w:rsidR="00C3342A" w:rsidRPr="00314EDD" w:rsidRDefault="00C3342A" w:rsidP="00C3342A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 w:rsidRPr="00314EDD">
      <w:rPr>
        <w:rFonts w:cs="Arial"/>
        <w:color w:val="01579B" w:themeColor="accent1"/>
        <w:sz w:val="16"/>
        <w:szCs w:val="16"/>
      </w:rPr>
      <w:t>Banka CR</w:t>
    </w:r>
    <w:r>
      <w:rPr>
        <w:rFonts w:cs="Arial"/>
        <w:color w:val="01579B" w:themeColor="accent1"/>
        <w:sz w:val="16"/>
        <w:szCs w:val="16"/>
      </w:rPr>
      <w:t xml:space="preserve">EDITAS a.s., </w:t>
    </w:r>
    <w:r w:rsidR="00D31A09">
      <w:rPr>
        <w:rFonts w:cs="Arial"/>
        <w:color w:val="01579B" w:themeColor="accent1"/>
        <w:sz w:val="16"/>
        <w:szCs w:val="16"/>
      </w:rPr>
      <w:t>Sokolovská 675/9, Karlín, 186 00 Praha 8</w:t>
    </w:r>
  </w:p>
  <w:p w14:paraId="0AB42533" w14:textId="77777777" w:rsidR="00C3342A" w:rsidRPr="00314EDD" w:rsidRDefault="00C3342A" w:rsidP="00C3342A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>
      <w:rPr>
        <w:rFonts w:cs="Arial"/>
        <w:color w:val="01579B" w:themeColor="accent1"/>
        <w:sz w:val="16"/>
        <w:szCs w:val="16"/>
      </w:rPr>
      <w:t xml:space="preserve">OR: </w:t>
    </w:r>
    <w:r w:rsidR="00582485">
      <w:rPr>
        <w:rFonts w:cs="Arial"/>
        <w:color w:val="01579B" w:themeColor="accent1"/>
        <w:sz w:val="16"/>
        <w:szCs w:val="16"/>
      </w:rPr>
      <w:t>Městský soud v Praze, oddíl B, vložka 23903</w:t>
    </w:r>
    <w:r>
      <w:rPr>
        <w:rFonts w:cs="Arial"/>
        <w:color w:val="01579B" w:themeColor="accent1"/>
        <w:sz w:val="16"/>
        <w:szCs w:val="16"/>
      </w:rPr>
      <w:t>, IČO: 63492555</w:t>
    </w:r>
    <w:r w:rsidRPr="00314EDD">
      <w:rPr>
        <w:rFonts w:cs="Arial"/>
        <w:color w:val="01579B" w:themeColor="accent1"/>
        <w:sz w:val="16"/>
        <w:szCs w:val="16"/>
      </w:rPr>
      <w:t>, DI</w:t>
    </w:r>
    <w:r>
      <w:rPr>
        <w:rFonts w:cs="Arial"/>
        <w:color w:val="01579B" w:themeColor="accent1"/>
        <w:sz w:val="16"/>
        <w:szCs w:val="16"/>
      </w:rPr>
      <w:t>Č: CZ63492555</w:t>
    </w:r>
  </w:p>
  <w:p w14:paraId="3C03CDCD" w14:textId="77777777" w:rsidR="00116B36" w:rsidRPr="005F5616" w:rsidRDefault="00C3342A" w:rsidP="004F42F2">
    <w:pPr>
      <w:pStyle w:val="Zpat"/>
      <w:tabs>
        <w:tab w:val="clear" w:pos="9072"/>
        <w:tab w:val="right" w:pos="10490"/>
      </w:tabs>
      <w:rPr>
        <w:rFonts w:cs="Arial"/>
        <w:color w:val="01579B" w:themeColor="accent1"/>
        <w:sz w:val="16"/>
        <w:szCs w:val="16"/>
      </w:rPr>
    </w:pPr>
    <w:r w:rsidRPr="00314EDD">
      <w:rPr>
        <w:rFonts w:cs="Arial"/>
        <w:color w:val="4DD0E1" w:themeColor="accent2"/>
        <w:sz w:val="16"/>
        <w:szCs w:val="16"/>
      </w:rPr>
      <w:t>Volejte zdarma: 800 888 009, e-mail: info@creditas.cz</w:t>
    </w:r>
    <w:r>
      <w:rPr>
        <w:rFonts w:cs="Arial"/>
        <w:color w:val="4DD0E1" w:themeColor="accent2"/>
        <w:sz w:val="16"/>
        <w:szCs w:val="16"/>
      </w:rPr>
      <w:t>,</w:t>
    </w:r>
    <w:r w:rsidRPr="00314EDD">
      <w:rPr>
        <w:rFonts w:cs="Arial"/>
        <w:color w:val="4DD0E1" w:themeColor="accent2"/>
        <w:sz w:val="16"/>
        <w:szCs w:val="16"/>
      </w:rPr>
      <w:t xml:space="preserve"> www.creditas.cz</w:t>
    </w:r>
    <w:r w:rsidR="00116B36" w:rsidRPr="00116B36">
      <w:rPr>
        <w:rFonts w:cs="Arial"/>
        <w:sz w:val="16"/>
        <w:szCs w:val="16"/>
      </w:rPr>
      <w:tab/>
    </w:r>
    <w:r w:rsidR="00116B36" w:rsidRPr="005F5616">
      <w:rPr>
        <w:rFonts w:cs="Arial"/>
        <w:color w:val="01579B" w:themeColor="accent1"/>
        <w:sz w:val="16"/>
        <w:szCs w:val="16"/>
      </w:rPr>
      <w:t xml:space="preserve">strana </w:t>
    </w:r>
    <w:r w:rsidR="00F2084A" w:rsidRPr="005F5616">
      <w:rPr>
        <w:rFonts w:cs="Arial"/>
        <w:bCs/>
        <w:color w:val="01579B" w:themeColor="accent1"/>
        <w:sz w:val="16"/>
        <w:szCs w:val="16"/>
      </w:rPr>
      <w:fldChar w:fldCharType="begin"/>
    </w:r>
    <w:r w:rsidR="00116B36" w:rsidRPr="005F5616">
      <w:rPr>
        <w:rFonts w:cs="Arial"/>
        <w:bCs/>
        <w:color w:val="01579B" w:themeColor="accent1"/>
        <w:sz w:val="16"/>
        <w:szCs w:val="16"/>
      </w:rPr>
      <w:instrText>PAGE  \* Arabic  \* MERGEFORMAT</w:instrText>
    </w:r>
    <w:r w:rsidR="00F2084A" w:rsidRPr="005F5616">
      <w:rPr>
        <w:rFonts w:cs="Arial"/>
        <w:bCs/>
        <w:color w:val="01579B" w:themeColor="accent1"/>
        <w:sz w:val="16"/>
        <w:szCs w:val="16"/>
      </w:rPr>
      <w:fldChar w:fldCharType="separate"/>
    </w:r>
    <w:r w:rsidR="004F42F2">
      <w:rPr>
        <w:rFonts w:cs="Arial"/>
        <w:bCs/>
        <w:noProof/>
        <w:color w:val="01579B" w:themeColor="accent1"/>
        <w:sz w:val="16"/>
        <w:szCs w:val="16"/>
      </w:rPr>
      <w:t>2</w:t>
    </w:r>
    <w:r w:rsidR="00F2084A" w:rsidRPr="005F5616">
      <w:rPr>
        <w:rFonts w:cs="Arial"/>
        <w:bCs/>
        <w:color w:val="01579B" w:themeColor="accent1"/>
        <w:sz w:val="16"/>
        <w:szCs w:val="16"/>
      </w:rPr>
      <w:fldChar w:fldCharType="end"/>
    </w:r>
    <w:r w:rsidR="00116B36" w:rsidRPr="005F5616">
      <w:rPr>
        <w:rFonts w:cs="Arial"/>
        <w:color w:val="01579B" w:themeColor="accent1"/>
        <w:sz w:val="16"/>
        <w:szCs w:val="16"/>
      </w:rPr>
      <w:t xml:space="preserve"> / </w:t>
    </w:r>
    <w:r w:rsidR="007D0FFC">
      <w:rPr>
        <w:rFonts w:cs="Arial"/>
        <w:bCs/>
        <w:noProof/>
        <w:color w:val="01579B" w:themeColor="accent1"/>
        <w:sz w:val="16"/>
        <w:szCs w:val="16"/>
      </w:rPr>
      <w:fldChar w:fldCharType="begin"/>
    </w:r>
    <w:r w:rsidR="007D0FFC">
      <w:rPr>
        <w:rFonts w:cs="Arial"/>
        <w:bCs/>
        <w:noProof/>
        <w:color w:val="01579B" w:themeColor="accent1"/>
        <w:sz w:val="16"/>
        <w:szCs w:val="16"/>
      </w:rPr>
      <w:instrText>NUMPAGES  \* Arabic  \* MERGEFORMAT</w:instrText>
    </w:r>
    <w:r w:rsidR="007D0FFC">
      <w:rPr>
        <w:rFonts w:cs="Arial"/>
        <w:bCs/>
        <w:noProof/>
        <w:color w:val="01579B" w:themeColor="accent1"/>
        <w:sz w:val="16"/>
        <w:szCs w:val="16"/>
      </w:rPr>
      <w:fldChar w:fldCharType="separate"/>
    </w:r>
    <w:r w:rsidR="004F42F2" w:rsidRPr="004F42F2">
      <w:rPr>
        <w:rFonts w:cs="Arial"/>
        <w:bCs/>
        <w:noProof/>
        <w:color w:val="01579B" w:themeColor="accent1"/>
        <w:sz w:val="16"/>
        <w:szCs w:val="16"/>
      </w:rPr>
      <w:t>2</w:t>
    </w:r>
    <w:r w:rsidR="007D0FFC">
      <w:rPr>
        <w:rFonts w:cs="Arial"/>
        <w:bCs/>
        <w:noProof/>
        <w:color w:val="01579B" w:themeColor="accen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622A" w14:textId="77777777" w:rsidR="00285AF2" w:rsidRPr="00314EDD" w:rsidRDefault="00285AF2" w:rsidP="00285AF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 w:rsidRPr="00314EDD">
      <w:rPr>
        <w:rFonts w:cs="Arial"/>
        <w:color w:val="01579B" w:themeColor="accent1"/>
        <w:sz w:val="16"/>
        <w:szCs w:val="16"/>
      </w:rPr>
      <w:t>Banka CR</w:t>
    </w:r>
    <w:r>
      <w:rPr>
        <w:rFonts w:cs="Arial"/>
        <w:color w:val="01579B" w:themeColor="accent1"/>
        <w:sz w:val="16"/>
        <w:szCs w:val="16"/>
      </w:rPr>
      <w:t xml:space="preserve">EDITAS a.s., </w:t>
    </w:r>
    <w:r w:rsidR="007D0FFC">
      <w:rPr>
        <w:rFonts w:cs="Arial"/>
        <w:color w:val="01579B" w:themeColor="accent1"/>
        <w:sz w:val="16"/>
        <w:szCs w:val="16"/>
      </w:rPr>
      <w:t>Sokolovská 675/9, Karlín, 186 00 Praha 8</w:t>
    </w:r>
  </w:p>
  <w:p w14:paraId="1BF0E22A" w14:textId="77777777" w:rsidR="00285AF2" w:rsidRPr="00314EDD" w:rsidRDefault="00285AF2" w:rsidP="00285AF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>
      <w:rPr>
        <w:rFonts w:cs="Arial"/>
        <w:color w:val="01579B" w:themeColor="accent1"/>
        <w:sz w:val="16"/>
        <w:szCs w:val="16"/>
      </w:rPr>
      <w:t xml:space="preserve">OR: </w:t>
    </w:r>
    <w:r w:rsidR="00582485">
      <w:rPr>
        <w:rFonts w:cs="Arial"/>
        <w:color w:val="01579B" w:themeColor="accent1"/>
        <w:sz w:val="16"/>
        <w:szCs w:val="16"/>
      </w:rPr>
      <w:t>Městský soud v Praze, oddíl B, vložka 23903</w:t>
    </w:r>
    <w:r w:rsidR="004F42F2">
      <w:rPr>
        <w:rFonts w:cs="Arial"/>
        <w:color w:val="01579B" w:themeColor="accent1"/>
        <w:sz w:val="16"/>
        <w:szCs w:val="16"/>
      </w:rPr>
      <w:t xml:space="preserve">, </w:t>
    </w:r>
    <w:r>
      <w:rPr>
        <w:rFonts w:cs="Arial"/>
        <w:color w:val="01579B" w:themeColor="accent1"/>
        <w:sz w:val="16"/>
        <w:szCs w:val="16"/>
      </w:rPr>
      <w:t>IČO: 63492555</w:t>
    </w:r>
    <w:r w:rsidRPr="00314EDD">
      <w:rPr>
        <w:rFonts w:cs="Arial"/>
        <w:color w:val="01579B" w:themeColor="accent1"/>
        <w:sz w:val="16"/>
        <w:szCs w:val="16"/>
      </w:rPr>
      <w:t>, DI</w:t>
    </w:r>
    <w:r>
      <w:rPr>
        <w:rFonts w:cs="Arial"/>
        <w:color w:val="01579B" w:themeColor="accent1"/>
        <w:sz w:val="16"/>
        <w:szCs w:val="16"/>
      </w:rPr>
      <w:t>Č: CZ63492555</w:t>
    </w:r>
  </w:p>
  <w:p w14:paraId="0321374F" w14:textId="77777777" w:rsidR="00FA3611" w:rsidRPr="00116B36" w:rsidRDefault="00285AF2" w:rsidP="004F42F2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4DD0E1" w:themeColor="accent2"/>
        <w:sz w:val="16"/>
        <w:szCs w:val="16"/>
      </w:rPr>
      <w:t>Volejte zdarma: 800 888 009, e-mail: info@creditas.cz</w:t>
    </w:r>
    <w:r>
      <w:rPr>
        <w:rFonts w:cs="Arial"/>
        <w:color w:val="4DD0E1" w:themeColor="accent2"/>
        <w:sz w:val="16"/>
        <w:szCs w:val="16"/>
      </w:rPr>
      <w:t>,</w:t>
    </w:r>
    <w:r w:rsidRPr="00314EDD">
      <w:rPr>
        <w:rFonts w:cs="Arial"/>
        <w:color w:val="4DD0E1" w:themeColor="accent2"/>
        <w:sz w:val="16"/>
        <w:szCs w:val="16"/>
      </w:rPr>
      <w:t xml:space="preserve"> www.creditas.cz</w:t>
    </w:r>
    <w:r w:rsidR="00FA3611" w:rsidRPr="00116B36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8F5A" w14:textId="77777777" w:rsidR="00D5635A" w:rsidRDefault="00D5635A" w:rsidP="00116B36">
      <w:pPr>
        <w:spacing w:line="240" w:lineRule="auto"/>
      </w:pPr>
      <w:r>
        <w:separator/>
      </w:r>
    </w:p>
  </w:footnote>
  <w:footnote w:type="continuationSeparator" w:id="0">
    <w:p w14:paraId="77A904D5" w14:textId="77777777" w:rsidR="00D5635A" w:rsidRDefault="00D5635A" w:rsidP="0011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94A9" w14:textId="77777777" w:rsidR="005F5616" w:rsidRDefault="005F56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5B98101" wp14:editId="2896DB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47544" cy="935735"/>
          <wp:effectExtent l="19050" t="0" r="0" b="0"/>
          <wp:wrapNone/>
          <wp:docPr id="4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cka_BC_barevne_100%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544" cy="93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2FFDAD" w14:textId="77777777" w:rsidR="005F5616" w:rsidRDefault="005F5616">
    <w:pPr>
      <w:pStyle w:val="Zhlav"/>
    </w:pPr>
  </w:p>
  <w:p w14:paraId="06238701" w14:textId="77777777" w:rsidR="005F5616" w:rsidRDefault="005F5616">
    <w:pPr>
      <w:pStyle w:val="Zhlav"/>
    </w:pPr>
  </w:p>
  <w:p w14:paraId="1BFEEAD7" w14:textId="77777777" w:rsidR="005F5616" w:rsidRDefault="005F5616">
    <w:pPr>
      <w:pStyle w:val="Zhlav"/>
    </w:pPr>
  </w:p>
  <w:p w14:paraId="1D83EA6D" w14:textId="77777777" w:rsidR="005F5616" w:rsidRDefault="005F5616">
    <w:pPr>
      <w:pStyle w:val="Zhlav"/>
    </w:pPr>
  </w:p>
  <w:p w14:paraId="68C52841" w14:textId="77777777" w:rsidR="00FA3611" w:rsidRDefault="00FA36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3124"/>
    <w:multiLevelType w:val="hybridMultilevel"/>
    <w:tmpl w:val="FB4C2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67EB"/>
    <w:multiLevelType w:val="hybridMultilevel"/>
    <w:tmpl w:val="2D22EED0"/>
    <w:lvl w:ilvl="0" w:tplc="5770F6C6">
      <w:start w:val="1"/>
      <w:numFmt w:val="bullet"/>
      <w:pStyle w:val="Odstavecseseznamem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6BD8"/>
    <w:multiLevelType w:val="hybridMultilevel"/>
    <w:tmpl w:val="3A58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1048"/>
    <w:multiLevelType w:val="hybridMultilevel"/>
    <w:tmpl w:val="86D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85"/>
    <w:rsid w:val="00061B2A"/>
    <w:rsid w:val="00077A95"/>
    <w:rsid w:val="00090D47"/>
    <w:rsid w:val="000B7FCE"/>
    <w:rsid w:val="000C27E4"/>
    <w:rsid w:val="000E44CE"/>
    <w:rsid w:val="00116B36"/>
    <w:rsid w:val="00132778"/>
    <w:rsid w:val="0015250E"/>
    <w:rsid w:val="00214D9C"/>
    <w:rsid w:val="00224BF7"/>
    <w:rsid w:val="00256FE2"/>
    <w:rsid w:val="00260AF4"/>
    <w:rsid w:val="00271D9C"/>
    <w:rsid w:val="002817D8"/>
    <w:rsid w:val="00285AF2"/>
    <w:rsid w:val="002A3F5E"/>
    <w:rsid w:val="002D6799"/>
    <w:rsid w:val="002E0156"/>
    <w:rsid w:val="002E1602"/>
    <w:rsid w:val="00300DAB"/>
    <w:rsid w:val="003204A6"/>
    <w:rsid w:val="00341DC0"/>
    <w:rsid w:val="003969AE"/>
    <w:rsid w:val="003A5196"/>
    <w:rsid w:val="003D4DEC"/>
    <w:rsid w:val="003E4607"/>
    <w:rsid w:val="003F7FC1"/>
    <w:rsid w:val="00403832"/>
    <w:rsid w:val="00451713"/>
    <w:rsid w:val="004526B5"/>
    <w:rsid w:val="004C53DB"/>
    <w:rsid w:val="004F42F2"/>
    <w:rsid w:val="004F63DD"/>
    <w:rsid w:val="00582485"/>
    <w:rsid w:val="005854DE"/>
    <w:rsid w:val="005B2C3E"/>
    <w:rsid w:val="005E61B3"/>
    <w:rsid w:val="005F5616"/>
    <w:rsid w:val="00635073"/>
    <w:rsid w:val="00636FF7"/>
    <w:rsid w:val="006559C8"/>
    <w:rsid w:val="0067622D"/>
    <w:rsid w:val="00696864"/>
    <w:rsid w:val="007605DA"/>
    <w:rsid w:val="00784CBD"/>
    <w:rsid w:val="007C06F8"/>
    <w:rsid w:val="007D0FFC"/>
    <w:rsid w:val="00833E6D"/>
    <w:rsid w:val="00876827"/>
    <w:rsid w:val="00882B8C"/>
    <w:rsid w:val="008849DB"/>
    <w:rsid w:val="008949B7"/>
    <w:rsid w:val="008B1AF6"/>
    <w:rsid w:val="008D7C0B"/>
    <w:rsid w:val="008E1CA8"/>
    <w:rsid w:val="008E73E0"/>
    <w:rsid w:val="008F24E5"/>
    <w:rsid w:val="008F7248"/>
    <w:rsid w:val="008F78D0"/>
    <w:rsid w:val="00931A8C"/>
    <w:rsid w:val="009C1723"/>
    <w:rsid w:val="009E3ED0"/>
    <w:rsid w:val="00A017E5"/>
    <w:rsid w:val="00A1583C"/>
    <w:rsid w:val="00A2586B"/>
    <w:rsid w:val="00A530F0"/>
    <w:rsid w:val="00A5400F"/>
    <w:rsid w:val="00A550B1"/>
    <w:rsid w:val="00A57CE6"/>
    <w:rsid w:val="00A970E6"/>
    <w:rsid w:val="00B040DE"/>
    <w:rsid w:val="00B36FD1"/>
    <w:rsid w:val="00B857FE"/>
    <w:rsid w:val="00B85EF0"/>
    <w:rsid w:val="00B938D2"/>
    <w:rsid w:val="00C1315B"/>
    <w:rsid w:val="00C22C32"/>
    <w:rsid w:val="00C3010E"/>
    <w:rsid w:val="00C3342A"/>
    <w:rsid w:val="00CA6AD2"/>
    <w:rsid w:val="00CD12A8"/>
    <w:rsid w:val="00CE1D0B"/>
    <w:rsid w:val="00CE2701"/>
    <w:rsid w:val="00D31A09"/>
    <w:rsid w:val="00D5635A"/>
    <w:rsid w:val="00D91E44"/>
    <w:rsid w:val="00DB11DD"/>
    <w:rsid w:val="00DC443D"/>
    <w:rsid w:val="00DC72F0"/>
    <w:rsid w:val="00DD02E2"/>
    <w:rsid w:val="00DD5800"/>
    <w:rsid w:val="00DF0F9D"/>
    <w:rsid w:val="00DF60FB"/>
    <w:rsid w:val="00E17D40"/>
    <w:rsid w:val="00E675A9"/>
    <w:rsid w:val="00E734B7"/>
    <w:rsid w:val="00E828C9"/>
    <w:rsid w:val="00ED700A"/>
    <w:rsid w:val="00ED7578"/>
    <w:rsid w:val="00EF5611"/>
    <w:rsid w:val="00F115EA"/>
    <w:rsid w:val="00F1459F"/>
    <w:rsid w:val="00F2084A"/>
    <w:rsid w:val="00F562B7"/>
    <w:rsid w:val="00F7747F"/>
    <w:rsid w:val="00FA3611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9FE0"/>
  <w15:docId w15:val="{5F2F44B9-20C5-46FE-8EA4-4A1332DB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616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F5616"/>
    <w:pP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6B36"/>
  </w:style>
  <w:style w:type="paragraph" w:styleId="Zpat">
    <w:name w:val="footer"/>
    <w:basedOn w:val="Normln"/>
    <w:link w:val="Zpat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B36"/>
  </w:style>
  <w:style w:type="table" w:styleId="Mkatabulky">
    <w:name w:val="Table Grid"/>
    <w:basedOn w:val="Normlntabulka"/>
    <w:uiPriority w:val="39"/>
    <w:rsid w:val="005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F5616"/>
    <w:rPr>
      <w:rFonts w:ascii="Arial" w:hAnsi="Arial"/>
      <w:b/>
      <w:sz w:val="20"/>
    </w:rPr>
  </w:style>
  <w:style w:type="paragraph" w:styleId="Odstavecseseznamem">
    <w:name w:val="List Paragraph"/>
    <w:basedOn w:val="Normln"/>
    <w:uiPriority w:val="34"/>
    <w:qFormat/>
    <w:rsid w:val="005F5616"/>
    <w:pPr>
      <w:numPr>
        <w:numId w:val="1"/>
      </w:numPr>
      <w:ind w:left="340" w:hanging="340"/>
      <w:contextualSpacing/>
    </w:pPr>
  </w:style>
  <w:style w:type="character" w:styleId="Hypertextovodkaz">
    <w:name w:val="Hyperlink"/>
    <w:basedOn w:val="Standardnpsmoodstavce"/>
    <w:uiPriority w:val="99"/>
    <w:unhideWhenUsed/>
    <w:rsid w:val="000B7F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.prijmeni@credit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dn.creditas.cz/raw/upload/v1619763751/dokumenty-valne-hromady/2021_DUBEN/VZOR-Zadost-o-predani-cisla-uctu-akcionar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756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Prokopová</dc:creator>
  <cp:keywords/>
  <dc:description/>
  <cp:lastModifiedBy>Ing. Tomáš Vojkůvka</cp:lastModifiedBy>
  <cp:revision>2</cp:revision>
  <cp:lastPrinted>2021-04-30T06:33:00Z</cp:lastPrinted>
  <dcterms:created xsi:type="dcterms:W3CDTF">2021-04-28T08:33:00Z</dcterms:created>
  <dcterms:modified xsi:type="dcterms:W3CDTF">2021-04-30T06:51:00Z</dcterms:modified>
</cp:coreProperties>
</file>